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06" w:rsidRDefault="00C07A06" w:rsidP="00C07A06">
      <w:pPr>
        <w:pStyle w:val="Standard"/>
        <w:spacing w:after="0" w:line="240" w:lineRule="auto"/>
        <w:rPr>
          <w:rFonts w:eastAsia="Calibri" w:cs="Times New Roman"/>
          <w:sz w:val="8"/>
          <w:szCs w:val="8"/>
          <w:lang w:val="uk-UA" w:eastAsia="ru-RU"/>
        </w:rPr>
      </w:pPr>
      <w:r>
        <w:rPr>
          <w:noProof/>
          <w:lang w:eastAsia="ru-RU"/>
        </w:rPr>
        <w:drawing>
          <wp:anchor distT="0" distB="0" distL="114300" distR="114300" simplePos="0" relativeHeight="251659264" behindDoc="0" locked="0" layoutInCell="1" allowOverlap="1" wp14:anchorId="1B066F31" wp14:editId="60E46A90">
            <wp:simplePos x="0" y="0"/>
            <wp:positionH relativeFrom="column">
              <wp:posOffset>2866390</wp:posOffset>
            </wp:positionH>
            <wp:positionV relativeFrom="paragraph">
              <wp:posOffset>-605155</wp:posOffset>
            </wp:positionV>
            <wp:extent cx="431800" cy="609600"/>
            <wp:effectExtent l="0" t="0" r="6350" b="0"/>
            <wp:wrapNone/>
            <wp:docPr id="2" name="Рисунок 2" descr="Описание: Описание: 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pic:spPr>
                </pic:pic>
              </a:graphicData>
            </a:graphic>
            <wp14:sizeRelH relativeFrom="page">
              <wp14:pctWidth>0</wp14:pctWidth>
            </wp14:sizeRelH>
            <wp14:sizeRelV relativeFrom="page">
              <wp14:pctHeight>0</wp14:pctHeight>
            </wp14:sizeRelV>
          </wp:anchor>
        </w:drawing>
      </w:r>
    </w:p>
    <w:p w:rsidR="00C07A06" w:rsidRDefault="00C07A06" w:rsidP="00C07A06">
      <w:pPr>
        <w:pStyle w:val="Standard"/>
        <w:spacing w:after="0" w:line="240" w:lineRule="auto"/>
        <w:jc w:val="center"/>
        <w:rPr>
          <w:rFonts w:eastAsia="Calibri" w:cs="Times New Roman"/>
          <w:b/>
          <w:szCs w:val="28"/>
          <w:lang w:val="uk-UA" w:eastAsia="ru-RU"/>
        </w:rPr>
      </w:pPr>
    </w:p>
    <w:p w:rsidR="00C07A06" w:rsidRDefault="00C07A06" w:rsidP="00C07A06">
      <w:pPr>
        <w:pStyle w:val="Standard"/>
        <w:spacing w:after="0" w:line="240" w:lineRule="auto"/>
        <w:jc w:val="center"/>
        <w:rPr>
          <w:rFonts w:eastAsia="Calibri" w:cs="Times New Roman"/>
          <w:b/>
          <w:szCs w:val="28"/>
          <w:lang w:val="uk-UA" w:eastAsia="ru-RU"/>
        </w:rPr>
      </w:pPr>
    </w:p>
    <w:p w:rsidR="00C07A06" w:rsidRDefault="00C07A06" w:rsidP="00C07A06">
      <w:pPr>
        <w:pStyle w:val="Standard"/>
        <w:spacing w:after="0" w:line="240" w:lineRule="auto"/>
        <w:jc w:val="center"/>
        <w:rPr>
          <w:rFonts w:eastAsia="Calibri" w:cs="Times New Roman"/>
          <w:b/>
          <w:szCs w:val="28"/>
          <w:lang w:val="uk-UA" w:eastAsia="ru-RU"/>
        </w:rPr>
      </w:pPr>
    </w:p>
    <w:p w:rsidR="00C07A06" w:rsidRDefault="00C07A06" w:rsidP="00C07A06">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Красноградська районна державна адміністрація</w:t>
      </w:r>
    </w:p>
    <w:p w:rsidR="00C07A06" w:rsidRDefault="00C07A06" w:rsidP="00C07A06">
      <w:pPr>
        <w:pStyle w:val="Standard"/>
        <w:spacing w:after="0" w:line="240" w:lineRule="auto"/>
        <w:jc w:val="center"/>
        <w:rPr>
          <w:rFonts w:eastAsia="Calibri" w:cs="Times New Roman"/>
          <w:b/>
          <w:szCs w:val="28"/>
          <w:lang w:val="uk-UA" w:eastAsia="ru-RU"/>
        </w:rPr>
      </w:pPr>
      <w:r>
        <w:rPr>
          <w:rFonts w:eastAsia="Calibri" w:cs="Times New Roman"/>
          <w:b/>
          <w:szCs w:val="28"/>
          <w:lang w:val="uk-UA" w:eastAsia="ru-RU"/>
        </w:rPr>
        <w:t>Харківської області</w:t>
      </w:r>
    </w:p>
    <w:p w:rsidR="00C07A06" w:rsidRDefault="00C07A06" w:rsidP="00C07A06">
      <w:pPr>
        <w:pStyle w:val="Standard"/>
        <w:spacing w:after="0" w:line="240" w:lineRule="auto"/>
        <w:ind w:right="-2"/>
        <w:jc w:val="center"/>
        <w:rPr>
          <w:rFonts w:eastAsia="Calibri" w:cs="Times New Roman"/>
          <w:b/>
          <w:szCs w:val="24"/>
          <w:lang w:val="uk-UA" w:eastAsia="ru-RU"/>
        </w:rPr>
      </w:pPr>
    </w:p>
    <w:p w:rsidR="00C07A06" w:rsidRDefault="00C07A06" w:rsidP="00C07A06">
      <w:pPr>
        <w:pStyle w:val="Standard"/>
        <w:spacing w:after="0" w:line="240" w:lineRule="auto"/>
        <w:ind w:right="-2"/>
        <w:jc w:val="center"/>
        <w:rPr>
          <w:rFonts w:eastAsia="Calibri" w:cs="Times New Roman"/>
          <w:b/>
          <w:szCs w:val="28"/>
          <w:lang w:val="uk-UA" w:eastAsia="ru-RU"/>
        </w:rPr>
      </w:pPr>
      <w:r>
        <w:rPr>
          <w:rFonts w:eastAsia="Calibri" w:cs="Times New Roman"/>
          <w:b/>
          <w:szCs w:val="28"/>
          <w:lang w:val="uk-UA" w:eastAsia="ru-RU"/>
        </w:rPr>
        <w:t>РОЗПОРЯДЖЕННЯ</w:t>
      </w:r>
    </w:p>
    <w:p w:rsidR="00C07A06" w:rsidRDefault="00C07A06" w:rsidP="00C07A06">
      <w:pPr>
        <w:pStyle w:val="Standard"/>
        <w:spacing w:after="0" w:line="240" w:lineRule="auto"/>
        <w:ind w:right="-2"/>
        <w:jc w:val="center"/>
        <w:rPr>
          <w:rFonts w:eastAsia="Calibri" w:cs="Times New Roman"/>
          <w:szCs w:val="28"/>
          <w:lang w:val="uk-UA" w:eastAsia="ru-RU"/>
        </w:rPr>
      </w:pPr>
    </w:p>
    <w:p w:rsidR="00C07A06" w:rsidRDefault="00C07A06" w:rsidP="00C07A06">
      <w:pPr>
        <w:pStyle w:val="Standard"/>
        <w:spacing w:after="0" w:line="240" w:lineRule="auto"/>
        <w:ind w:right="-2"/>
        <w:jc w:val="center"/>
        <w:rPr>
          <w:lang w:val="uk-UA"/>
        </w:rPr>
      </w:pPr>
      <w:r>
        <w:rPr>
          <w:rFonts w:eastAsia="Calibri" w:cs="Times New Roman"/>
          <w:szCs w:val="28"/>
          <w:lang w:val="uk-UA" w:eastAsia="ru-RU"/>
        </w:rPr>
        <w:t>від</w:t>
      </w:r>
      <w:r>
        <w:rPr>
          <w:rFonts w:eastAsia="Calibri" w:cs="Times New Roman"/>
          <w:sz w:val="24"/>
          <w:szCs w:val="24"/>
          <w:lang w:val="uk-UA" w:eastAsia="ru-RU"/>
        </w:rPr>
        <w:t>_______________</w:t>
      </w:r>
      <w:r>
        <w:rPr>
          <w:rFonts w:eastAsia="Calibri" w:cs="Times New Roman"/>
          <w:b/>
          <w:sz w:val="24"/>
          <w:szCs w:val="24"/>
          <w:lang w:val="uk-UA" w:eastAsia="ru-RU"/>
        </w:rPr>
        <w:t xml:space="preserve">                                   </w:t>
      </w:r>
      <w:proofErr w:type="spellStart"/>
      <w:r>
        <w:rPr>
          <w:rFonts w:eastAsia="Calibri" w:cs="Times New Roman"/>
          <w:bCs/>
          <w:sz w:val="24"/>
          <w:szCs w:val="24"/>
          <w:lang w:val="uk-UA" w:eastAsia="ru-RU"/>
        </w:rPr>
        <w:t>Красноград</w:t>
      </w:r>
      <w:proofErr w:type="spellEnd"/>
      <w:r>
        <w:rPr>
          <w:rFonts w:eastAsia="Calibri" w:cs="Times New Roman"/>
          <w:sz w:val="24"/>
          <w:szCs w:val="24"/>
          <w:lang w:val="uk-UA" w:eastAsia="ru-RU"/>
        </w:rPr>
        <w:tab/>
      </w:r>
      <w:r>
        <w:rPr>
          <w:rFonts w:eastAsia="Calibri" w:cs="Times New Roman"/>
          <w:b/>
          <w:sz w:val="24"/>
          <w:szCs w:val="24"/>
          <w:lang w:val="uk-UA" w:eastAsia="ru-RU"/>
        </w:rPr>
        <w:tab/>
      </w:r>
      <w:r>
        <w:rPr>
          <w:rFonts w:eastAsia="Calibri" w:cs="Times New Roman"/>
          <w:b/>
          <w:sz w:val="24"/>
          <w:szCs w:val="24"/>
          <w:lang w:val="uk-UA" w:eastAsia="ru-RU"/>
        </w:rPr>
        <w:tab/>
        <w:t xml:space="preserve">                 </w:t>
      </w:r>
      <w:r>
        <w:rPr>
          <w:rFonts w:eastAsia="Calibri" w:cs="Times New Roman"/>
          <w:sz w:val="24"/>
          <w:szCs w:val="24"/>
          <w:lang w:val="uk-UA" w:eastAsia="ru-RU"/>
        </w:rPr>
        <w:t>№ __________</w:t>
      </w:r>
    </w:p>
    <w:p w:rsidR="00C07A06" w:rsidRDefault="00C07A06" w:rsidP="00C07A06">
      <w:pPr>
        <w:pStyle w:val="Standard"/>
        <w:rPr>
          <w:lang w:val="uk-UA"/>
        </w:rPr>
      </w:pPr>
    </w:p>
    <w:p w:rsidR="00C07A06" w:rsidRDefault="00C07A06" w:rsidP="00C07A06">
      <w:pPr>
        <w:pStyle w:val="Standard"/>
        <w:spacing w:after="0" w:line="240" w:lineRule="auto"/>
        <w:jc w:val="both"/>
        <w:rPr>
          <w:b/>
          <w:lang w:val="uk-UA"/>
        </w:rPr>
      </w:pPr>
      <w:r>
        <w:rPr>
          <w:b/>
          <w:lang w:val="uk-UA"/>
        </w:rPr>
        <w:t>Про визнання таким, що втратило чинність, розпорядження голови Красноградської районної державної адміністрації  Харківської облас</w:t>
      </w:r>
      <w:r>
        <w:rPr>
          <w:b/>
          <w:lang w:val="uk-UA"/>
        </w:rPr>
        <w:t>ті від 24 вересня 2014 року № 373</w:t>
      </w:r>
    </w:p>
    <w:p w:rsidR="00C07A06" w:rsidRDefault="00C07A06" w:rsidP="00C07A06">
      <w:pPr>
        <w:pStyle w:val="Standard"/>
        <w:spacing w:after="0" w:line="240" w:lineRule="auto"/>
        <w:rPr>
          <w:b/>
          <w:lang w:val="uk-UA"/>
        </w:rPr>
      </w:pPr>
    </w:p>
    <w:p w:rsidR="00C07A06" w:rsidRDefault="00C07A06" w:rsidP="00C07A06">
      <w:pPr>
        <w:pStyle w:val="Standard"/>
        <w:spacing w:after="0" w:line="240" w:lineRule="auto"/>
        <w:ind w:firstLine="750"/>
        <w:jc w:val="both"/>
        <w:rPr>
          <w:lang w:val="uk-UA"/>
        </w:rPr>
      </w:pPr>
      <w:r>
        <w:rPr>
          <w:lang w:val="uk-UA"/>
        </w:rPr>
        <w:t>Відповідно до пункту 2 постанови Кабінету Міністрів України  від          28 грудня 1992 року № 731 «Про затвердження Положення про державну реєстрацію нормативно-правових актів міністерств та інших органів виконавчої влади», частини 10 статті 12 Закону України  «Про адміністративні послуги», статей 6, 41 Закону України «Про місцеві державні адміністрації», з метою приведення нормативно-правових актів Красноградської районної державної адміністрації Харківської області у відповідність до законодавства,</w:t>
      </w:r>
    </w:p>
    <w:p w:rsidR="00C07A06" w:rsidRDefault="00C07A06" w:rsidP="00C07A06">
      <w:pPr>
        <w:pStyle w:val="Standard"/>
        <w:spacing w:after="0" w:line="240" w:lineRule="auto"/>
        <w:jc w:val="both"/>
        <w:rPr>
          <w:b/>
          <w:lang w:val="uk-UA"/>
        </w:rPr>
      </w:pPr>
      <w:bookmarkStart w:id="0" w:name="Bookmark"/>
      <w:bookmarkEnd w:id="0"/>
      <w:r>
        <w:rPr>
          <w:b/>
          <w:lang w:val="uk-UA"/>
        </w:rPr>
        <w:t>з о б о в ’ я з у ю:</w:t>
      </w:r>
    </w:p>
    <w:p w:rsidR="00C07A06" w:rsidRDefault="00C07A06" w:rsidP="00C07A06">
      <w:pPr>
        <w:pStyle w:val="Standard"/>
        <w:spacing w:after="0" w:line="240" w:lineRule="auto"/>
        <w:ind w:firstLine="709"/>
        <w:jc w:val="both"/>
        <w:rPr>
          <w:b/>
          <w:lang w:val="uk-UA"/>
        </w:rPr>
      </w:pPr>
    </w:p>
    <w:p w:rsidR="00C07A06" w:rsidRDefault="00C07A06" w:rsidP="00C07A06">
      <w:pPr>
        <w:pStyle w:val="Standard"/>
        <w:spacing w:after="0" w:line="240" w:lineRule="auto"/>
        <w:ind w:right="-1" w:firstLine="709"/>
        <w:jc w:val="both"/>
        <w:rPr>
          <w:lang w:val="uk-UA"/>
        </w:rPr>
      </w:pPr>
      <w:r>
        <w:rPr>
          <w:lang w:val="uk-UA"/>
        </w:rPr>
        <w:t xml:space="preserve">1. Визнати таким, що втратило чинність, розпорядження голови Красноградської  районної державної адміністрації </w:t>
      </w:r>
      <w:r>
        <w:rPr>
          <w:lang w:val="uk-UA"/>
        </w:rPr>
        <w:t xml:space="preserve">Харківської області від       24 </w:t>
      </w:r>
      <w:r>
        <w:rPr>
          <w:lang w:val="uk-UA"/>
        </w:rPr>
        <w:t xml:space="preserve"> </w:t>
      </w:r>
      <w:r>
        <w:rPr>
          <w:lang w:val="uk-UA"/>
        </w:rPr>
        <w:t>вересня  2014 року № 373</w:t>
      </w:r>
      <w:r>
        <w:rPr>
          <w:lang w:val="uk-UA"/>
        </w:rPr>
        <w:t xml:space="preserve"> «Про затвердження </w:t>
      </w:r>
      <w:r>
        <w:rPr>
          <w:lang w:val="uk-UA"/>
        </w:rPr>
        <w:t>Переліку адміністративних послуг, які надаються через центр надання адміністративних послуг</w:t>
      </w:r>
      <w:r>
        <w:rPr>
          <w:lang w:val="uk-UA"/>
        </w:rPr>
        <w:t xml:space="preserve">», зареєстроване в </w:t>
      </w:r>
      <w:proofErr w:type="spellStart"/>
      <w:r>
        <w:rPr>
          <w:lang w:val="uk-UA"/>
        </w:rPr>
        <w:t>Красноградському</w:t>
      </w:r>
      <w:proofErr w:type="spellEnd"/>
      <w:r>
        <w:rPr>
          <w:lang w:val="uk-UA"/>
        </w:rPr>
        <w:t xml:space="preserve"> районному управлінн</w:t>
      </w:r>
      <w:r>
        <w:rPr>
          <w:lang w:val="uk-UA"/>
        </w:rPr>
        <w:t>і юстиції Харківської області 09</w:t>
      </w:r>
      <w:r>
        <w:rPr>
          <w:lang w:val="uk-UA"/>
        </w:rPr>
        <w:t xml:space="preserve"> </w:t>
      </w:r>
      <w:r>
        <w:rPr>
          <w:lang w:val="uk-UA"/>
        </w:rPr>
        <w:t>жовтня 2014 року за № 4</w:t>
      </w:r>
      <w:bookmarkStart w:id="1" w:name="_GoBack"/>
      <w:bookmarkEnd w:id="1"/>
      <w:r>
        <w:rPr>
          <w:lang w:val="uk-UA"/>
        </w:rPr>
        <w:t>/169</w:t>
      </w:r>
      <w:r>
        <w:rPr>
          <w:lang w:val="uk-UA"/>
        </w:rPr>
        <w:t>.</w:t>
      </w:r>
    </w:p>
    <w:p w:rsidR="00C07A06" w:rsidRDefault="00C07A06" w:rsidP="00C07A06">
      <w:pPr>
        <w:pStyle w:val="Standard"/>
        <w:spacing w:after="0" w:line="240" w:lineRule="auto"/>
        <w:jc w:val="both"/>
        <w:rPr>
          <w:lang w:val="uk-UA"/>
        </w:rPr>
      </w:pPr>
    </w:p>
    <w:p w:rsidR="00C07A06" w:rsidRDefault="00C07A06" w:rsidP="00C07A06">
      <w:pPr>
        <w:pStyle w:val="Standard"/>
        <w:spacing w:after="0" w:line="240" w:lineRule="auto"/>
        <w:ind w:firstLine="709"/>
        <w:jc w:val="both"/>
        <w:rPr>
          <w:lang w:val="uk-UA"/>
        </w:rPr>
      </w:pPr>
      <w:r>
        <w:rPr>
          <w:lang w:val="uk-UA"/>
        </w:rPr>
        <w:t>2.  Сектору з питань правової роботи, запобігання та виявлення корупції апарату Красноградської районної державної адміністрації Харківської області (Малишева Яна) забезпечити подання цього розпорядження на державну реєстрацію до Східного міжрегіонального управління Міністерства юстиції     (м. Харків) в установленому законодавством порядку.</w:t>
      </w:r>
    </w:p>
    <w:p w:rsidR="00C07A06" w:rsidRDefault="00C07A06" w:rsidP="00C07A06">
      <w:pPr>
        <w:pStyle w:val="Standard"/>
        <w:spacing w:after="0" w:line="240" w:lineRule="auto"/>
        <w:ind w:firstLine="709"/>
        <w:jc w:val="both"/>
        <w:rPr>
          <w:lang w:val="uk-UA"/>
        </w:rPr>
      </w:pPr>
    </w:p>
    <w:p w:rsidR="00C07A06" w:rsidRDefault="00C07A06" w:rsidP="00C07A06">
      <w:pPr>
        <w:pStyle w:val="Standard"/>
        <w:spacing w:after="0" w:line="240" w:lineRule="auto"/>
        <w:ind w:firstLine="709"/>
        <w:jc w:val="both"/>
        <w:rPr>
          <w:lang w:val="uk-UA"/>
        </w:rPr>
      </w:pPr>
      <w:r>
        <w:rPr>
          <w:lang w:val="uk-UA"/>
        </w:rPr>
        <w:t>3. Це розпорядження набуває чинності з дня його опублікування.</w:t>
      </w:r>
    </w:p>
    <w:p w:rsidR="00C07A06" w:rsidRDefault="00C07A06" w:rsidP="00C07A06">
      <w:pPr>
        <w:pStyle w:val="Standard"/>
        <w:spacing w:after="0" w:line="240" w:lineRule="auto"/>
        <w:ind w:firstLine="709"/>
        <w:jc w:val="both"/>
        <w:rPr>
          <w:lang w:val="uk-UA"/>
        </w:rPr>
      </w:pPr>
    </w:p>
    <w:p w:rsidR="00C07A06" w:rsidRDefault="00C07A06" w:rsidP="00C07A06">
      <w:pPr>
        <w:pStyle w:val="Standard"/>
        <w:spacing w:after="0" w:line="240" w:lineRule="auto"/>
        <w:ind w:firstLine="709"/>
        <w:jc w:val="both"/>
        <w:rPr>
          <w:lang w:val="uk-UA"/>
        </w:rPr>
      </w:pPr>
      <w:r>
        <w:rPr>
          <w:lang w:val="uk-UA"/>
        </w:rPr>
        <w:t>4. Контроль за виконанням розпорядження залишаю за собою.</w:t>
      </w:r>
    </w:p>
    <w:p w:rsidR="00C07A06" w:rsidRDefault="00C07A06" w:rsidP="00C07A06">
      <w:pPr>
        <w:pStyle w:val="Standard"/>
        <w:spacing w:after="0" w:line="240" w:lineRule="auto"/>
        <w:jc w:val="both"/>
        <w:rPr>
          <w:lang w:val="uk-UA"/>
        </w:rPr>
      </w:pPr>
    </w:p>
    <w:p w:rsidR="00C07A06" w:rsidRDefault="00C07A06" w:rsidP="00C07A06">
      <w:pPr>
        <w:pStyle w:val="Standard"/>
        <w:spacing w:after="0" w:line="240" w:lineRule="auto"/>
        <w:jc w:val="both"/>
        <w:rPr>
          <w:lang w:val="uk-UA"/>
        </w:rPr>
      </w:pPr>
      <w:r>
        <w:rPr>
          <w:lang w:val="uk-UA"/>
        </w:rPr>
        <w:t>Голова районної</w:t>
      </w:r>
    </w:p>
    <w:p w:rsidR="00C07A06" w:rsidRDefault="00C07A06" w:rsidP="00C07A06">
      <w:pPr>
        <w:pStyle w:val="Standard"/>
        <w:spacing w:after="0" w:line="240" w:lineRule="auto"/>
        <w:jc w:val="both"/>
        <w:rPr>
          <w:lang w:val="uk-UA"/>
        </w:rPr>
      </w:pPr>
      <w:r>
        <w:rPr>
          <w:lang w:val="uk-UA"/>
        </w:rPr>
        <w:t xml:space="preserve">державної адміністрації                                                              Віктор ВОЙТЕНКО  </w:t>
      </w:r>
    </w:p>
    <w:p w:rsidR="00C07A06" w:rsidRDefault="00C07A06" w:rsidP="00C07A06">
      <w:pPr>
        <w:pStyle w:val="Standard"/>
        <w:spacing w:after="0" w:line="240" w:lineRule="auto"/>
        <w:jc w:val="both"/>
        <w:rPr>
          <w:lang w:val="uk-UA"/>
        </w:rPr>
      </w:pPr>
    </w:p>
    <w:p w:rsidR="00BA6F66" w:rsidRPr="00C07A06" w:rsidRDefault="00C07A06" w:rsidP="00C07A06">
      <w:pPr>
        <w:pStyle w:val="Standard"/>
        <w:spacing w:after="0" w:line="240" w:lineRule="auto"/>
        <w:jc w:val="both"/>
        <w:rPr>
          <w:lang w:val="uk-UA"/>
        </w:rPr>
      </w:pPr>
      <w:r>
        <w:rPr>
          <w:lang w:val="uk-UA"/>
        </w:rPr>
        <w:t xml:space="preserve">Аркуш погодження додається  </w:t>
      </w:r>
    </w:p>
    <w:sectPr w:rsidR="00BA6F66" w:rsidRPr="00C07A06" w:rsidSect="00B547DB">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F3"/>
    <w:rsid w:val="0061640E"/>
    <w:rsid w:val="00B547DB"/>
    <w:rsid w:val="00BA6F66"/>
    <w:rsid w:val="00C07A06"/>
    <w:rsid w:val="00D2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0E"/>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7A06"/>
    <w:pPr>
      <w:suppressAutoHyphens/>
      <w:autoSpaceDN w:val="0"/>
    </w:pPr>
    <w:rPr>
      <w:rFonts w:eastAsia="SimSu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0E"/>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7A06"/>
    <w:pPr>
      <w:suppressAutoHyphens/>
      <w:autoSpaceDN w:val="0"/>
    </w:pPr>
    <w:rPr>
      <w:rFonts w:eastAsia="SimSu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Jur2</dc:creator>
  <cp:keywords/>
  <dc:description/>
  <cp:lastModifiedBy>Jur2</cp:lastModifiedBy>
  <cp:revision>4</cp:revision>
  <dcterms:created xsi:type="dcterms:W3CDTF">2021-05-19T11:47:00Z</dcterms:created>
  <dcterms:modified xsi:type="dcterms:W3CDTF">2021-05-19T11:57:00Z</dcterms:modified>
</cp:coreProperties>
</file>